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215d56455b6777169ef19cda552d131a59bd2b"/>
    <w:p>
      <w:pPr>
        <w:pStyle w:val="Heading3"/>
      </w:pPr>
      <w:r>
        <w:t xml:space="preserve">Эскалатор на станции «Селигерская» закроется до начала декабря</w:t>
      </w:r>
    </w:p>
    <w:p>
      <w:pPr>
        <w:pStyle w:val="FirstParagraph"/>
      </w:pPr>
      <w:r>
        <w:t xml:space="preserve">22.11.2022</w:t>
      </w:r>
    </w:p>
    <w:p>
      <w:pPr>
        <w:pStyle w:val="BodyText"/>
      </w:pPr>
      <w:r>
        <w:rPr>
          <w:iCs/>
          <w:i/>
          <w:bCs/>
          <w:b/>
        </w:rPr>
        <w:t xml:space="preserve">Один из эскалаторов на станции метро «Селигерская» Люблинско-Дмитровской линии Московского метрополитена закроют на ремонт в конце ноября. Об этом сообщили в пресс-службе «Московского Метрополитена».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Эскалатор выходов № 3 и 4 станции метро «Селигерская», ведущих к Коровинскому шоссе и диспетчерскому центру Метрополитена, будет закрыт с 25 ноября по 5 декабря 2022 года, — рассказали в пресс-службе организации.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Ранее сообщалось, что в 2021 году в Московском метрополитене капитально отремонтировали 46 эскалаторов на 26 станциях, а всего обновили более 140 эскалаторов. Работы по обновлению продолжаются в 2022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http://zap-degunino.mos.ru/presscenter/news/detail/11240012.html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Западное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p-degunino.mos.ru" TargetMode="External" /><Relationship Type="http://schemas.openxmlformats.org/officeDocument/2006/relationships/hyperlink" Id="rId20" Target="http://zap-degunino.mos.ru/presscenter/news/detail/112400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p-degunino.mos.ru" TargetMode="External" /><Relationship Type="http://schemas.openxmlformats.org/officeDocument/2006/relationships/hyperlink" Id="rId20" Target="http://zap-degunino.mos.ru/presscenter/news/detail/112400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2024-06-23T15:03:51Z</dcterms:created>
  <dcterms:modified xsi:type="dcterms:W3CDTF">2024-06-23T15:03:51Z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